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учреждении 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дополнительного образования «Детско-юношеская спортивная школа-2»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8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C913D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C91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 образования «Детско-юношеская спортивная школа-2»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C913D8" w:rsidRPr="00C913D8">
              <w:rPr>
                <w:sz w:val="20"/>
                <w:szCs w:val="20"/>
              </w:rPr>
              <w:t>17</w:t>
            </w:r>
            <w:r w:rsidR="00C913D8">
              <w:rPr>
                <w:sz w:val="20"/>
                <w:szCs w:val="20"/>
              </w:rPr>
              <w:t xml:space="preserve"> сентября </w:t>
            </w:r>
            <w:r w:rsidRPr="00F61133">
              <w:rPr>
                <w:sz w:val="20"/>
                <w:szCs w:val="20"/>
              </w:rPr>
              <w:t xml:space="preserve">2020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5174D6" w:rsidP="00C91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C91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1.08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C913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Главы Администрации -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proofErr w:type="spellStart"/>
            <w:r w:rsidR="00C913D8">
              <w:rPr>
                <w:rFonts w:ascii="Times New Roman" w:hAnsi="Times New Roman" w:cs="Times New Roman"/>
                <w:sz w:val="20"/>
                <w:szCs w:val="20"/>
              </w:rPr>
              <w:t>И.Е.Строкинова</w:t>
            </w:r>
            <w:proofErr w:type="spellEnd"/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от 1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.2020 № </w:t>
            </w:r>
            <w:r w:rsidR="00C913D8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4DC7" w:rsidRDefault="00134DC7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4DC7" w:rsidRDefault="00134DC7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7E9" w:rsidRPr="00F61133" w:rsidRDefault="0099773A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Pr="00F61133" w:rsidRDefault="00DC6478" w:rsidP="003B63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A7C" w:rsidRDefault="00245A7C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BF" w:rsidRDefault="00D706BF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F9" w:rsidRPr="00F61133" w:rsidRDefault="003B63FB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174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Соответствие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использования поставленного товара,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выполненной работы (ее результата) или оказанной услуги целям осуществления закупки</w:t>
            </w:r>
            <w:r w:rsidR="00F61133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949F9" w:rsidRPr="00F61133" w:rsidRDefault="00712E86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Достоверность учета расходов и отчетности связанных с осуществлением закупок</w:t>
            </w:r>
          </w:p>
          <w:p w:rsidR="000949F9" w:rsidRPr="00F61133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377C" w:rsidRPr="00F61133" w:rsidRDefault="002B377C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5A44" w:rsidRPr="00F61133" w:rsidRDefault="00D75A44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5E92" w:rsidRPr="00F61133" w:rsidRDefault="00D15E9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C913D8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2 243 579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C913D8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2 062 634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коп.;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3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82 361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77C28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руб. </w:t>
            </w:r>
            <w:r w:rsidR="00C913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</w:t>
            </w:r>
            <w:r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</w:p>
          <w:p w:rsid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D0698D" w:rsidRDefault="00C913D8" w:rsidP="00D0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98 583 руб.75</w:t>
            </w:r>
            <w:r w:rsidR="00D0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134DC7" w:rsidRDefault="00F54003" w:rsidP="00134DC7">
            <w:pPr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1). </w:t>
            </w:r>
            <w:r w:rsidR="00134DC7"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>В нарушение ч. 8 ст. 16 Федерального закона № 44-ФЗ Заказчиком не внесены изменения в план-график при уменьшении объема финансового обеспечения на выполнение муниципального задания и при выделении средств на иные цели, на осуществление закупок в 2019 году.</w:t>
            </w:r>
            <w:r w:rsidR="00134DC7" w:rsidRPr="00134DC7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 xml:space="preserve"> Данный факт носит признаки административного правонарушения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.</w:t>
            </w:r>
          </w:p>
          <w:p w:rsidR="00134DC7" w:rsidRPr="00134DC7" w:rsidRDefault="00F54003" w:rsidP="00134DC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2). </w:t>
            </w:r>
            <w:r w:rsidR="00134DC7"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нарушение ч. 8 ст. 16 Федерального закона № 44-ФЗ Заказчиком не внесены изменения в план-график при уменьшении объема финансового обеспечения на выполнение муниципального задания и при выделении средств на иные цели, на осуществление закупок в 2020 году. </w:t>
            </w:r>
            <w:r w:rsidR="00134DC7" w:rsidRPr="00134DC7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Данный факт носит признаки административного правонарушения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.</w:t>
            </w:r>
          </w:p>
          <w:p w:rsidR="00DF21D4" w:rsidRDefault="00F54003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3). </w:t>
            </w:r>
            <w:r w:rsidR="00134DC7"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Учреждение включило в план-график 2020 года информации о закупках при отсутствии необходимого объема прав в денежном выражении на принятие и (или) исполнение обязательств, а </w:t>
            </w:r>
            <w:r w:rsidR="00134DC7"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также приняло бюджетных обязательств путем заключения контрактов больше утвержденных бюджетных ассигнований. </w:t>
            </w:r>
            <w:r w:rsidR="00134DC7" w:rsidRPr="00134DC7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Данный факт носит признаки административного правонарушения</w:t>
            </w: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134DC7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 xml:space="preserve">1). </w:t>
            </w:r>
            <w:r w:rsidRPr="00134DC7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Неправомерное авансирование услуг связи, не предусмотренное в плане – графике закупок товаров, работ, услуг</w:t>
            </w:r>
            <w:r w:rsidR="00F54003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ru-RU" w:bidi="fa-IR"/>
              </w:rPr>
              <w:t>.</w:t>
            </w:r>
          </w:p>
          <w:p w:rsidR="00DF21D4" w:rsidRDefault="00134DC7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2). </w:t>
            </w:r>
            <w:r w:rsidRPr="00134D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 нарушение ст.95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Федерального закона №44-ФЗ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контрактах менялись </w:t>
            </w:r>
            <w:r w:rsidRPr="00134D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существенные условия</w:t>
            </w:r>
            <w:r w:rsidRPr="00134DC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что является не допустимым, за исключением их изменений по соглашению сторон, в строго определенных случаях,</w:t>
            </w:r>
            <w:r w:rsidRPr="00134DC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предусмотренных условиями контракта. Необоснованное изменение существенных условий контракта со стороны Заказчика имеет признаки административного правонарушения</w:t>
            </w:r>
            <w:r w:rsidR="00F5400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  <w:p w:rsidR="00DF21D4" w:rsidRDefault="00134DC7" w:rsidP="00DF21D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3). </w:t>
            </w:r>
            <w:r w:rsidRPr="00134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Проверкой выявлены многочисленные нарушения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ст. 23 Федерального закона № 44-ФЗ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: отсутствие ИКЗ, либо </w:t>
            </w:r>
            <w:r w:rsidRPr="00134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указание неверных ИКЗ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в </w:t>
            </w:r>
            <w:r w:rsidRPr="00134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контрактах 2019 г. и 2020 г.</w:t>
            </w:r>
          </w:p>
          <w:p w:rsidR="00134DC7" w:rsidRDefault="00134DC7" w:rsidP="00DF21D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4).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>В нарушение п. 1 ч. 1 ст. 33 Федерального закона № 44-ФЗ Заказчик при описании объекта закупки включил наименования товарных знаков, содержится разночтение в требованиях к товару при описании товара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134DC7" w:rsidRDefault="00134DC7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5). </w:t>
            </w:r>
            <w:r w:rsidRPr="00134DC7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Проверкой были выявлены контракты, которые нарушали п. 2 ст. 34 Федерального закона № 44-ФЗ </w:t>
            </w:r>
          </w:p>
          <w:p w:rsidR="00134DC7" w:rsidRDefault="00134DC7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6).</w:t>
            </w:r>
            <w:r w:rsidRPr="00134DC7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  <w:r w:rsidRPr="00134DC7">
              <w:rPr>
                <w:bCs/>
                <w:kern w:val="1"/>
                <w:sz w:val="20"/>
                <w:szCs w:val="20"/>
                <w:lang w:bidi="fa-IR"/>
              </w:rPr>
              <w:t xml:space="preserve">В ходе проверки были обнаружены контракты, у которых </w:t>
            </w:r>
            <w:proofErr w:type="gramStart"/>
            <w:r w:rsidRPr="00134DC7">
              <w:rPr>
                <w:bCs/>
                <w:kern w:val="1"/>
                <w:sz w:val="20"/>
                <w:szCs w:val="20"/>
                <w:lang w:bidi="fa-IR"/>
              </w:rPr>
              <w:t xml:space="preserve">даты </w:t>
            </w:r>
            <w:r w:rsidRPr="00134DC7">
              <w:rPr>
                <w:sz w:val="20"/>
                <w:szCs w:val="20"/>
              </w:rPr>
              <w:t xml:space="preserve"> заключения</w:t>
            </w:r>
            <w:proofErr w:type="gramEnd"/>
            <w:r w:rsidRPr="00134DC7">
              <w:rPr>
                <w:sz w:val="20"/>
                <w:szCs w:val="20"/>
              </w:rPr>
              <w:t xml:space="preserve"> были позднее даты их фактического исполнения</w:t>
            </w: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 w:rsidRPr="00134DC7">
              <w:rPr>
                <w:sz w:val="20"/>
                <w:szCs w:val="20"/>
                <w:shd w:val="clear" w:color="auto" w:fill="FFFFFF"/>
              </w:rPr>
              <w:t xml:space="preserve">    </w:t>
            </w: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 w:rsidRPr="00134DC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ходе проверки нарушений обнаружено не было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Default="00134DC7" w:rsidP="00134DC7">
            <w:pPr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</w:p>
          <w:p w:rsidR="00134DC7" w:rsidRPr="00134DC7" w:rsidRDefault="00134DC7" w:rsidP="00134D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fa-IR"/>
              </w:rPr>
            </w:pPr>
            <w:bookmarkStart w:id="0" w:name="_GoBack"/>
            <w:bookmarkEnd w:id="0"/>
            <w:r w:rsidRPr="00134DC7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134DC7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В ходе проверки заключенных контрактов, первичных документов выявлен ряд нарушений ст. 9, 10 Федерального закона № 402-ФЗ от 06.12.2011 «О бухгалтерском учёте», </w:t>
            </w:r>
            <w:r w:rsidRPr="00134DC7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eastAsia="fa-IR"/>
              </w:rPr>
              <w:t xml:space="preserve">п. 254 Инструкции № 157н, </w:t>
            </w:r>
            <w:r w:rsidRPr="00134DC7">
              <w:rPr>
                <w:rFonts w:ascii="Times New Roman" w:eastAsia="Calibri" w:hAnsi="Times New Roman" w:cs="Times New Roman"/>
                <w:sz w:val="20"/>
                <w:szCs w:val="20"/>
              </w:rPr>
              <w:t>Приказа Минфина России от 30.03.2015 № 52н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DF21D4" w:rsidRPr="008E14EC" w:rsidRDefault="00134DC7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34DC7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9267E9"/>
    <w:rsid w:val="00942A20"/>
    <w:rsid w:val="00943D07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2020-11-06T08:06:00Z</dcterms:created>
  <dcterms:modified xsi:type="dcterms:W3CDTF">2020-11-12T13:19:00Z</dcterms:modified>
</cp:coreProperties>
</file>